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16"/>
        </w:rPr>
        <w:tab/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Рабочая программа  по  музыке.</w:t>
      </w: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Современная наука признает раннее детство как период, имеющий огромное значение для всей последующей жизни человека. Результаты нейропсихологических исследований доказали, что человеческий мозг имеет специальные разделы, ответственные за музыкальное воспри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ятие. Из этого следует, что музыкальные способности – часть нашего биологического наследия. «Начать использовать то, что даровано природой, необходимо как можно раньше, поскольку неиспользуемое, невостребованное извне атрофируется…» В.М. Бехтерев.  Влияние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же музыки на эмоциональное состояние человека давно закрепило первые позиции среди других видов искусств. По мнению В.А. Сухомлинского: «Музыка является самым чудодейственным, самым тонким средством привлечения к добру, красоте, человечности. Чувство крас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оты музыкальной мелодии открывает перед ребенком собственную красоту – маленький человек осознает свое достоинство…».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В дошкольной педагогике музыка рассматривается как ничем не заменимое средство развития у детей эмоциональной отзывчивости на все доброе 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и прекрасное, с которыми они встречаются в жизни. Музыкальное воспитание в ДОУ осуществляется на основе «Программы воспитания и обучения в детском саду» под редакцией </w:t>
      </w:r>
      <w:proofErr w:type="spellStart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М.Васильевой</w:t>
      </w:r>
      <w:proofErr w:type="spellEnd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, </w:t>
      </w:r>
      <w:proofErr w:type="spellStart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В.В.Гербовой</w:t>
      </w:r>
      <w:proofErr w:type="spellEnd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и </w:t>
      </w:r>
      <w:proofErr w:type="spellStart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Т.С.Комаровой</w:t>
      </w:r>
      <w:proofErr w:type="spellEnd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>. Рабочая программа разработана с учетом  основ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ных принципов, требований к организации и содержанию различных видов музыкальной деятельности в ДОУ, возрастных особенностях детей. Учебная программа реализуется посредством основной  общеобразовательной  программы «От рождения до школы»  / Под ред. Н. Е. </w:t>
      </w:r>
      <w:proofErr w:type="spellStart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Вераксы</w:t>
      </w:r>
      <w:proofErr w:type="spellEnd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>, Т. С. Комаровой, М. А. Васильевой/.  Программа «От рождения до школы»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жного дошкольного образования. Программа разработана в соответствии с Федеральными государственными требованиями (ФГТ, Приказ № 655 от 23 ноября 2009 г.). Так же в соответствии со следующими нормативными документами: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- Законом РФ «Об образовании» 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 Наци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ональной доктриной образования в РФ 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- Концепцией модернизации российского образования 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- Концепцией дошкольного воспитания 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 СанПиН от  22.июля 2010г.№91</w:t>
      </w:r>
      <w:proofErr w:type="gramStart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 О</w:t>
      </w:r>
      <w:proofErr w:type="gramEnd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т 20.12. 2010.№164.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- НРК </w:t>
      </w:r>
      <w:proofErr w:type="spellStart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ГОСа</w:t>
      </w:r>
      <w:proofErr w:type="spellEnd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и получением социального заказа на качественное дошкольное обра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зование.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.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              Содержание и структура Программы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Данная рабочая программа по музыкальному развитию детей составлена на основе обязательного минимума содержания по музыкальному развитию  детей дошкольного возраста с учетом федерального компоне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нта образовательного стандарта</w:t>
      </w:r>
      <w:proofErr w:type="gramStart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.</w:t>
      </w:r>
      <w:proofErr w:type="gramEnd"/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•   соответствует принципу развивающего образования, целью которого является развитие ребенка;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•   сочетает принципы научной обоснованности и практической </w:t>
      </w:r>
      <w:proofErr w:type="gramStart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приме­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нимости</w:t>
      </w:r>
      <w:proofErr w:type="gramEnd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•   соответствует критериям полноты, необходимости и достат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•   обеспечивает единство воспитательных, развивающих и обучающих целей и задач процесса образования дете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•   строится с учетом принципа интеграции образовательных областей в соответствии с возрастными 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возможностями и особенностями детей, спецификой и возможностями образовательных областей;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•   основывается на комплексно-тема</w:t>
      </w:r>
      <w:r>
        <w:rPr>
          <w:rFonts w:ascii="Verdana" w:eastAsia="Verdana" w:hAnsi="Verdana" w:cs="Verdana"/>
          <w:color w:val="0F243E" w:themeColor="text2" w:themeShade="80"/>
          <w:sz w:val="24"/>
        </w:rPr>
        <w:t>тическом принципе построения об</w:t>
      </w:r>
      <w:bookmarkStart w:id="0" w:name="_GoBack"/>
      <w:bookmarkEnd w:id="0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разовательного процесса;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•   предусматривает решение программных образовательных задач в сов­мест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•   предполагает по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     Цель рабочей учебной программы: создание условий для развития музыкально-твор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ческих способностей детей дошкольного возраста средствами музыки, ритмопластики, театрализованной деятельности. 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  Задачи: 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  - формирование основ музыкальной культуры дошкольников;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  - формирование ценностных ориентаций средствами музыкального искус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ства;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  - обеспечение эмоционально-психологического благополучия, охраны и укрепления здоровья детей.    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Рабочая программа по музыке, опираясь на вариативную комплексную программу, предполагает проведение музыкальных  занятий 2 раза в неделю</w:t>
      </w:r>
      <w:proofErr w:type="gramStart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.</w:t>
      </w:r>
      <w:proofErr w:type="gramEnd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Исходя и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з календарного года (с 1 сентября текущего по 31 мая) количество часов, отведенных на музыкальные занятия, будет равняться 66 часам для каждой  Учет и оценка музыкально-творческих способностей будет осуществляться на основе диагностики музыкальных способно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стей по «Программе воспитания и обучения в детском саду» под редакцией </w:t>
      </w:r>
      <w:proofErr w:type="spellStart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М.А.Васильевой</w:t>
      </w:r>
      <w:proofErr w:type="spellEnd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. 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Результатом реализации учебной рабочей программы по музыкальному воспитанию и развитию дошкольников следует считать: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- </w:t>
      </w:r>
      <w:proofErr w:type="spellStart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сформированность</w:t>
      </w:r>
      <w:proofErr w:type="spellEnd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эмоциональной отзывчивости на музыку;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-умение передавать выразительные музыкальные образы;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-воспринимать и передавать в пении, движении основные средства выразительности музыкальных     произведений;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</w:t>
      </w:r>
      <w:proofErr w:type="spellStart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сформированность</w:t>
      </w:r>
      <w:proofErr w:type="spellEnd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двигательных навык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ов и качеств (координация, ловкость и точность движений, пластичность);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-умение передавать игровые образы, используя песенные, танцевальные импровизации;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 проявление активности, самостоятельности и творчества в разных видах музыкальной деятельности.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1.      4. ОСНОВНЫЕ ЦЕЛИ И ЗАДАЧИ РЕАЛИЗАЦИИ ОБРАЗОВАТЕЛЬНОЙ ОБЛАСТИ «МУЗЫКА»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lastRenderedPageBreak/>
        <w:t>ЦЕЛЬ: развитие музыкальности детей, способности эмоционально воспринимать музыку через решение следующих задач: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·         развитие  музыкально-художественной деятельности;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·         приобщение к музыкальному искусству;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·         развитие музыкальности детей; 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·         развитие способности эмоционально воспринимать музыку.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Раздел «СЛУШАНИЕ»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ознакомление с музыкальными произведениями, их запоминание, накопление музыкальных впечатлений;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-развитие музыкальных способностей и навыков культурного слушания музыки;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-развитие способности различать характер песен, инструментальных пьес, средств их вы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разительности; формирование музыкального вкуса.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развитие способности эмоционально воспринимать музыку,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Раздел «ПЕНИЕ»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-формирование у детей певческих умений и навыков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-обучение детей исполнению песен на занятиях и в быту, с помощью воспитателя и самост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оятельно, с сопровождением и без сопровождения инструмента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-развитие певческого голос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а, укрепление и расширение его диапазона.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Раздел «МУЗЫКАЛЬНО-РИТМИЧЕСКИЕ ДВИЖЕНИЯ»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-развитие музыкального восприятия, музыкально-ритмического чувства и в связи с этим ритмичности движений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-обучение детей согласованию движений с характером музыкального п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роизведения, наиболее яркими средствами музыкальной выразительности, развитие пространственных и временных ориентировок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lastRenderedPageBreak/>
        <w:t>-обучение детей музыкально-ритмическим умениям и навыкам через игры, пляски и упражнения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развитие художественно-творческих способностей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.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Раздел «ТВОРЧЕСТВО»: песенное, музыкально-игровое, танцевальное. 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 развивать способность творческого воображения при восприятии музыки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 способствовать активизации фантазии ребенка, стремлению к дости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жению самостоятельно поставленной задачи, к поискам форм для воплощения своего замысла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- развивать способность к песенному, музыкально-игровому, танцевальному творчеству.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     6. Музыкальные занятия состоят из трех частей                            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                   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                     1. Вводная часть. 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Музыкально-ритмические упражнения. 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Цел</w:t>
      </w:r>
      <w:proofErr w:type="gramStart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ь-</w:t>
      </w:r>
      <w:proofErr w:type="gramEnd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        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            2. Основная часть. 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Слушание музыки. 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proofErr w:type="gramStart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Цель - приучать ребенка вслушиваться в звучание мелодии и аккомпанемента, создающих художественно-музыкальный образ, эмоционально на них реагировать. </w:t>
      </w:r>
      <w:proofErr w:type="gramEnd"/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Подпевание и пение. 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Цел</w:t>
      </w:r>
      <w:proofErr w:type="gramStart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>ь-</w:t>
      </w:r>
      <w:proofErr w:type="gramEnd"/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lastRenderedPageBreak/>
        <w:t>В основную часть занятий включаются и музыкально-дидактические игры, направленные на зна</w:t>
      </w: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комство с детскими музыкальными инструментами, развитие памяти и воображения, музыкально-сенсорных способностей.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Pr="00A457F4" w:rsidRDefault="00A457F4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 xml:space="preserve">                      3. Заключительная часть.</w:t>
      </w:r>
    </w:p>
    <w:p w:rsidR="00AC7146" w:rsidRPr="00A457F4" w:rsidRDefault="00AC7146">
      <w:pPr>
        <w:spacing w:after="0" w:line="240" w:lineRule="auto"/>
        <w:jc w:val="both"/>
        <w:rPr>
          <w:rFonts w:ascii="Verdana" w:eastAsia="Verdana" w:hAnsi="Verdana" w:cs="Verdana"/>
          <w:color w:val="0F243E" w:themeColor="text2" w:themeShade="80"/>
          <w:sz w:val="24"/>
        </w:rPr>
      </w:pPr>
    </w:p>
    <w:p w:rsidR="00AC7146" w:rsidRDefault="00A457F4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  <w:r w:rsidRPr="00A457F4">
        <w:rPr>
          <w:rFonts w:ascii="Verdana" w:eastAsia="Verdana" w:hAnsi="Verdana" w:cs="Verdana"/>
          <w:color w:val="0F243E" w:themeColor="text2" w:themeShade="80"/>
          <w:sz w:val="24"/>
        </w:rPr>
        <w:t>Игра или пляска</w:t>
      </w:r>
      <w:r>
        <w:rPr>
          <w:rFonts w:ascii="Verdana" w:eastAsia="Verdana" w:hAnsi="Verdana" w:cs="Verdana"/>
          <w:sz w:val="24"/>
        </w:rPr>
        <w:t>.</w:t>
      </w:r>
    </w:p>
    <w:sectPr w:rsidR="00AC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146"/>
    <w:rsid w:val="00A457F4"/>
    <w:rsid w:val="00A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2019-09-13T05:19:00Z</cp:lastPrinted>
  <dcterms:created xsi:type="dcterms:W3CDTF">2019-09-13T05:18:00Z</dcterms:created>
  <dcterms:modified xsi:type="dcterms:W3CDTF">2019-09-13T05:23:00Z</dcterms:modified>
</cp:coreProperties>
</file>