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09" w:rsidRDefault="00172D09" w:rsidP="00172D09">
      <w:pPr>
        <w:rPr>
          <w:sz w:val="32"/>
        </w:rPr>
      </w:pPr>
      <w:r>
        <w:rPr>
          <w:sz w:val="32"/>
        </w:rPr>
        <w:t>Рабочая программа по развитию детей дошкольного возраста.</w:t>
      </w:r>
    </w:p>
    <w:p w:rsidR="00172D09" w:rsidRDefault="00172D09" w:rsidP="00172D09">
      <w:pPr>
        <w:rPr>
          <w:sz w:val="32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Название                                  Рабочая программа по развитию детей                                                      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                                               дошкольного возраста в классе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подготовки в соответствии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                                               с программой дошкольного развития.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Страница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Муниципальное казенное общеобразовательное учреждение «Средняя общеобразовательная школа с. </w:t>
      </w:r>
      <w:proofErr w:type="spellStart"/>
      <w:r>
        <w:rPr>
          <w:sz w:val="24"/>
        </w:rPr>
        <w:t>Даусуз</w:t>
      </w:r>
      <w:proofErr w:type="spellEnd"/>
      <w:r>
        <w:rPr>
          <w:sz w:val="24"/>
        </w:rPr>
        <w:t>».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Рабочая программа класса</w:t>
      </w:r>
      <w:r w:rsidR="00782704">
        <w:rPr>
          <w:sz w:val="24"/>
        </w:rPr>
        <w:t xml:space="preserve"> </w:t>
      </w:r>
      <w:proofErr w:type="spellStart"/>
      <w:r w:rsidR="00782704">
        <w:rPr>
          <w:sz w:val="24"/>
        </w:rPr>
        <w:t>предшкольной</w:t>
      </w:r>
      <w:proofErr w:type="spellEnd"/>
      <w:r w:rsidR="00782704">
        <w:rPr>
          <w:sz w:val="24"/>
        </w:rPr>
        <w:t xml:space="preserve"> подготовки на 2020-2021</w:t>
      </w:r>
      <w:r>
        <w:rPr>
          <w:sz w:val="24"/>
        </w:rPr>
        <w:t xml:space="preserve"> учебный год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Воспитатель:  Гончарова Антонина Анатольевна.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Содержание: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1 Пояснительная записка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2 Принципы и подходы к формированию Программы.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3Возрастные особенности детей 5-7 лет.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Основная часть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4 Организация жизни, воспитания и обучения детей. Режим дня.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5 Перечень основных видов </w:t>
      </w:r>
      <w:proofErr w:type="gramStart"/>
      <w:r>
        <w:rPr>
          <w:sz w:val="24"/>
        </w:rPr>
        <w:t>организационной</w:t>
      </w:r>
      <w:proofErr w:type="gramEnd"/>
      <w:r>
        <w:rPr>
          <w:sz w:val="24"/>
        </w:rPr>
        <w:t xml:space="preserve"> образовательной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деятельности.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6 перспективные планы по освоению образовательных областей занятий.</w:t>
      </w:r>
      <w:proofErr w:type="gramStart"/>
      <w:r>
        <w:rPr>
          <w:sz w:val="24"/>
        </w:rPr>
        <w:t xml:space="preserve"> .</w:t>
      </w:r>
      <w:proofErr w:type="gramEnd"/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7 планируемые результаты освоения программы.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8 работа с родителями.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9 список литературы.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F10982" w:rsidP="00172D09">
      <w:pPr>
        <w:rPr>
          <w:sz w:val="24"/>
        </w:rPr>
      </w:pPr>
      <w:r>
        <w:rPr>
          <w:sz w:val="24"/>
        </w:rPr>
        <w:t xml:space="preserve">    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F10982" w:rsidP="00172D09">
      <w:pPr>
        <w:rPr>
          <w:sz w:val="32"/>
        </w:rPr>
      </w:pPr>
      <w:r>
        <w:rPr>
          <w:sz w:val="24"/>
        </w:rPr>
        <w:t xml:space="preserve">                               </w:t>
      </w:r>
      <w:r w:rsidR="00172D09">
        <w:rPr>
          <w:sz w:val="32"/>
        </w:rPr>
        <w:t>Пояснительная записка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>Рабочая программа по развитию детей дошкольного возраста составлена в соответствии с основной общеобразовательной программой Федеральных государственных требований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от 23 ноября 2009 года №655.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Программа определяет содержание и организацию образовательного процесса класса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подготовки МКОУ «СОШ с. </w:t>
      </w:r>
      <w:proofErr w:type="spellStart"/>
      <w:r>
        <w:rPr>
          <w:sz w:val="24"/>
        </w:rPr>
        <w:t>Даусуз</w:t>
      </w:r>
      <w:proofErr w:type="spellEnd"/>
      <w:r>
        <w:rPr>
          <w:sz w:val="24"/>
        </w:rPr>
        <w:t>».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Программа строится на принципе личностно-ориентированного взаимодействия взрослого с детьми 5-7 лет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 ребенка.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Содержание образовательного процесса в классе выстроено в соответствии программой развития и воспитания дошкольников.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Данная Программа разработана в соответствии со следующими нормативными документами: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>-Закон РФ «Об образовании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от 28.02.2011г., №11-ФЗ);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>-Санитарно-эпидемиологические требования к устройству, содержанию и организации режима работы;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-Приказ Министерства образования и науки Российской Федерации от23 ноября 2009 г.№655 «Об утверждении и введении в действие федеральных государственных требований к структуре основной </w:t>
      </w:r>
      <w:proofErr w:type="spellStart"/>
      <w:r>
        <w:rPr>
          <w:sz w:val="24"/>
        </w:rPr>
        <w:t>общеобрзовательной</w:t>
      </w:r>
      <w:proofErr w:type="spellEnd"/>
      <w:r>
        <w:rPr>
          <w:sz w:val="24"/>
        </w:rPr>
        <w:t xml:space="preserve"> программы дошкольного образования»;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>-Федеральные государственные требования к структуре основной общеобразовательной программы дошкольного образования (ФГТ).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8"/>
        </w:rPr>
      </w:pPr>
      <w:r>
        <w:rPr>
          <w:sz w:val="24"/>
        </w:rPr>
        <w:t xml:space="preserve">            </w:t>
      </w:r>
      <w:r>
        <w:rPr>
          <w:sz w:val="28"/>
        </w:rPr>
        <w:t xml:space="preserve"> Принципы и подходы к формированию Программы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Основные принципы построения и реализации Программы: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Научной обоснованности и практической применимости;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Единства воспитательных, развивающих и обучающих целей и задач               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процесса образования детей дошкольного возраста, в процессе реализации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формируются такие знания, умения и навыки, которые имеют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непосредственное отношение к развитию детей дошкольного возраста;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Интеграции образовательных областей в соответствии с </w:t>
      </w:r>
      <w:proofErr w:type="gramStart"/>
      <w:r>
        <w:rPr>
          <w:sz w:val="24"/>
        </w:rPr>
        <w:t>возрастными</w:t>
      </w:r>
      <w:proofErr w:type="gramEnd"/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возможностями и особенностями воспитанников, спецификой и              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возможностями образовательных областей;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Комплексно-тематического построения образовательного процесса;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Решение программных образовательных задач в </w:t>
      </w:r>
      <w:proofErr w:type="gramStart"/>
      <w:r>
        <w:rPr>
          <w:sz w:val="24"/>
        </w:rPr>
        <w:t>совместной</w:t>
      </w:r>
      <w:proofErr w:type="gramEnd"/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деятельности взрослого и детей и самостоятельной деятельности детей не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только в рамках непосредственно образовательной деятельности, но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и при проведении режимных моментов в соответствии со спецификой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дошкольного образования.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lastRenderedPageBreak/>
        <w:t xml:space="preserve">            </w:t>
      </w:r>
      <w:r>
        <w:rPr>
          <w:sz w:val="28"/>
        </w:rPr>
        <w:t>Цели Программы</w:t>
      </w:r>
      <w:r>
        <w:rPr>
          <w:sz w:val="24"/>
        </w:rPr>
        <w:t xml:space="preserve"> – создание благоприятных условий для полноценного проживания ребенком дошкольного детства,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Формирование всесторонне развитой личности ребенка,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Формирование основ базовой культуры личности,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Всестороннее развитие психических и физических качеств в соответствии с возрастными и индивидуальными особенностями,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Подготовка к жизни в современном обществе,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Подготовка к обучению в школе,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обеспечение безопасности жизнедеятельности дошкольника,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Сохранение и укрепление здоровья детей дошкольного возраста.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В Программе определены </w:t>
      </w:r>
      <w:r>
        <w:rPr>
          <w:sz w:val="28"/>
        </w:rPr>
        <w:t>основные задачи:</w:t>
      </w:r>
      <w:r>
        <w:rPr>
          <w:sz w:val="24"/>
        </w:rPr>
        <w:t xml:space="preserve">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-Охрана жизни и укрепление физического и психического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ребенка, формирование основ двигательной и гигиенической культуры;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-создание максимальных условий, обеспечивающих интеллектуальное, художественно-эстетическое и физическое развитие ребенка;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-всестороннее развитие каждого ребенка с учетом его индивидуальных особенностей в процессе воспитания и обучения;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-обогащение развития ребенка на основе организации разнообразных видов детской деятельности, их</w:t>
      </w:r>
      <w:r w:rsidR="00F6592A">
        <w:rPr>
          <w:sz w:val="24"/>
        </w:rPr>
        <w:t xml:space="preserve"> </w:t>
      </w:r>
      <w:r>
        <w:rPr>
          <w:sz w:val="24"/>
        </w:rPr>
        <w:t>интеграции;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-приобщение детей к общечеловеческим ценностям, развитие эмоциональной отзывчивости, способности к сопереживанию, способности к проявлению гуманного отношения ко всем воспитанникам;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-формирование предпосылки учебной деятельности, обеспечивающей социальную успешность ребенка;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-соблюдение </w:t>
      </w:r>
      <w:proofErr w:type="spellStart"/>
      <w:r>
        <w:rPr>
          <w:sz w:val="24"/>
        </w:rPr>
        <w:t>приемственности</w:t>
      </w:r>
      <w:proofErr w:type="spellEnd"/>
      <w:r>
        <w:rPr>
          <w:sz w:val="24"/>
        </w:rPr>
        <w:t xml:space="preserve"> в работе класса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подготовки и начальной школы;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-вовлечение родителей воспитанников в образовательный процесс класса.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8"/>
        </w:rPr>
        <w:t>Возрастные особенности детей 5-7 лет.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В целом ребенок 5-7 лет осознает себя как личность, как самостоятельный </w:t>
      </w:r>
      <w:proofErr w:type="spellStart"/>
      <w:r>
        <w:rPr>
          <w:sz w:val="24"/>
        </w:rPr>
        <w:t>субьект</w:t>
      </w:r>
      <w:proofErr w:type="spellEnd"/>
      <w:r>
        <w:rPr>
          <w:sz w:val="24"/>
        </w:rPr>
        <w:t xml:space="preserve"> деятельности и поведения.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Дети способны давать определения некоторым моральным понятиям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обрый человек – это такой, который всем помогает и хорошо относится, защищает слабых и достаточно тонко их различать, например, очень хорошо различают положительную окрашенность слова «экономный» и отрицательную – слова «жадный». Они могут совершать позитивный нравственный выбор не только в воображаемом плане, но и в реальных ситуациях, например, могут самостоятельно, без внешнего принуждения отказаться от чего-то приятного в пользу близкого человека. Социально-нравственные чувства и эмоции достаточно устойчивы.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К 5-7 годам ребенок уверенно владеет культурой самообслуживания - может самостоятельно обслужить себя, обладает полезными привычками, элементарными навыками личной гигиены, определяет состояние своего здоровья (здоров он или болен), а также состояние здоровья окружающих - может назвать и показать, что именно у него болит, какая часть тела, какой орган), владеет культурой приема пищи, одевается в соответствии с погодой, не переохлаждаясь и не утепляясь</w:t>
      </w:r>
      <w:proofErr w:type="gramEnd"/>
      <w:r>
        <w:rPr>
          <w:sz w:val="24"/>
        </w:rPr>
        <w:t xml:space="preserve"> чрезмерно. 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ранку, обработать ее, обратиться к взрослому за помощью) в подобных ситуациях.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lastRenderedPageBreak/>
        <w:t xml:space="preserve">   В основе произвольной регуляции поведения лежат не только усвоенные (или заданные извне) правила и нормы. Расширяется мотивационная сфера дошкольников в 5-7 лет за счет развития таких социальных по происхождению мотивов, как познавательные, </w:t>
      </w:r>
      <w:proofErr w:type="spellStart"/>
      <w:r>
        <w:rPr>
          <w:sz w:val="24"/>
        </w:rPr>
        <w:t>просоциальные</w:t>
      </w:r>
      <w:proofErr w:type="spellEnd"/>
      <w:r>
        <w:rPr>
          <w:sz w:val="24"/>
        </w:rPr>
        <w:t xml:space="preserve"> (побуждающие делать добро), а также мотивов самореализации. Поведение ребенка начинает регулироваться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</w:t>
      </w:r>
      <w:proofErr w:type="gramStart"/>
      <w:r>
        <w:rPr>
          <w:sz w:val="24"/>
        </w:rPr>
        <w:t>Ребенок испытывает чувство удовлетворения, радости, когда поступает правильно, «хорошо», и смущение, неловкость, когда нарушает правила поведения, поступает «плохо».</w:t>
      </w:r>
      <w:proofErr w:type="gramEnd"/>
      <w:r>
        <w:rPr>
          <w:sz w:val="24"/>
        </w:rPr>
        <w:t xml:space="preserve">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К концу дошкольного возраста происходят существенные изменения в эмоциональной сфере. С одной стороны у детей этого возраста более богатая эмоциональная жизнь, их эмоции глубоки и разнообразны по содержанию. С другой стороны, они более сдержаны и избирательны в эмоциональных проявлениях. Продолжает развиваться способность детей понимать эмоциональное состояние другого человека – сочувствие – даже тогда, когда они непосредственно не наблюдают его переживания. К концу дошкольного возраста у них формируются обобщенные эмоциональные представления, что позволяет им предвосхитить последствия своих действий. Это существенно влияет на эффективность произвольной регуляции поведения – ребенок не только может отказаться от нежелательных действий или вести себя «хорошо», но и выполнять неинтересное задание. Если будет понимать, что полученные результаты принесут кому-то пользу, радость и т.д. Благодаря таким изменениям в эмоциональной сфере, поведение дошкольника становится менее ситуативным и чаще выстраивается с учетом интересов и потребностей других людей.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Сложнее и богаче по содержанию становится общение ребенка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взрослыми. По-прежнему нуждаясь в доброжелательном внимании, уважении и сотрудничестве взрослого,  ребенок при этом </w:t>
      </w:r>
      <w:proofErr w:type="gramStart"/>
      <w:r>
        <w:rPr>
          <w:sz w:val="24"/>
        </w:rPr>
        <w:t>стремится</w:t>
      </w:r>
      <w:proofErr w:type="gramEnd"/>
      <w:r>
        <w:rPr>
          <w:sz w:val="24"/>
        </w:rPr>
        <w:t xml:space="preserve"> как можно больше узнать о нем, причем круг его интересов выходит за рамки конкретного повседневного взаимодействия. Так дошкольник внимательно слушает рассказы родителей о том, что у них произошло на работе, живо интересуется тем, как они познакомились, при встрече  с незнакомыми людьми часто спрашивает, где они живут, есть ли у них дети. Кем они работают и т.д.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Большую значимость для детей 5-7 лет приобретает общение между собой.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людях. Расспрашивают о том, где были. Что видели и т.д., то есть участвуют в ситуациях «чистого общения»,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В этом возрасте дети владеют обобщен</w:t>
      </w:r>
      <w:r w:rsidR="00F6592A">
        <w:rPr>
          <w:sz w:val="24"/>
        </w:rPr>
        <w:t>ными представлениями (понятиями</w:t>
      </w:r>
      <w:r>
        <w:rPr>
          <w:sz w:val="24"/>
        </w:rPr>
        <w:t xml:space="preserve">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прическа, эмоциональные реакции, правила поведения, проявление собственного достоинства).</w:t>
      </w:r>
      <w:proofErr w:type="gramEnd"/>
      <w:r>
        <w:rPr>
          <w:sz w:val="24"/>
        </w:rPr>
        <w:t xml:space="preserve"> К 7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 к 7 годам дети определяют перспективы взросления в соответствии с </w:t>
      </w:r>
      <w:r>
        <w:rPr>
          <w:sz w:val="24"/>
        </w:rPr>
        <w:lastRenderedPageBreak/>
        <w:t>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играх дети 5-7лет способны отражать достаточно сложные социальные события – рождение ребенка, свадьба, праздник, война и т.д. в игре может быть несколько центров, в каждом из которых отражается та или иная ситуация, сюжетная линия. Дети этого возраста могут по ходу игры брать на себя две роли, переходя от исполнения одной к другой. Могут вступать во взаимодействия с несколькими партнерами по игре, исполняя как главную, так и подчиненную роли (медсестра выполняет распоряжения врача, но пациенты выполняют указания медсестры).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</w:t>
      </w:r>
      <w:proofErr w:type="spellStart"/>
      <w:r>
        <w:rPr>
          <w:sz w:val="24"/>
        </w:rPr>
        <w:t>скоординированности</w:t>
      </w:r>
      <w:proofErr w:type="spellEnd"/>
      <w:r>
        <w:rPr>
          <w:sz w:val="24"/>
        </w:rPr>
        <w:t xml:space="preserve"> движений рук и ног. Могут выполнять разнообразные сложные упражнения на равновесия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этом возрасте происходит расширение и углубление представлений детей о форме, цвете, величине предметов. Дошкольник 5-7 лет не только может различать основные цвета спектра, но и их оттенки как по светлоте (например, красный и темно-красный), так и по цветовому тону (например, зеленый и бирюзовый). То </w:t>
      </w:r>
      <w:proofErr w:type="spellStart"/>
      <w:r>
        <w:rPr>
          <w:sz w:val="24"/>
        </w:rPr>
        <w:t>жн</w:t>
      </w:r>
      <w:proofErr w:type="spellEnd"/>
      <w:r>
        <w:rPr>
          <w:sz w:val="24"/>
        </w:rPr>
        <w:t xml:space="preserve"> происходит и с восприятием формы – ребенок успешно различает как основные геометрические формы (квадрат, треугольник, круг и т.д.), так и их разновидности (например, овал, прямоугольник и т.д.)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 сравнении предметов по величине дошкольник достаточно точно воспринимает даже не очень выраженные различия.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т.д.)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тем, возможности детей сознательно </w:t>
      </w:r>
      <w:proofErr w:type="gramStart"/>
      <w:r>
        <w:rPr>
          <w:sz w:val="24"/>
        </w:rPr>
        <w:t>управлять своим вниманием весьма ограничены</w:t>
      </w:r>
      <w:proofErr w:type="gramEnd"/>
      <w:r>
        <w:rPr>
          <w:sz w:val="24"/>
        </w:rPr>
        <w:t>. Сосредоточенность и длительность деятельности ребенка зависит от ее привлекательности для него. Внимание мальчиков менее устойчиво.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5-7 лет у детей увеличивается объем памяти, что позволяет им непроизвольно запомнить достаточно большой объем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– повторение. Однако, в отличи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от малышей, они делают это либо шепотом, либо про себя. Ребенок начинает относительно успешно использовать новое средство – слово. С его помощью он анализирует запоминаемый материал, группирует его, относя к определенной категории предметов или явлений, устанавливает логические связи. Но, не смотря на возросшие возможности детей 5-7 лет целенаправленно запоминать информацию с использованием различных средств и способов, непроизвольное запоминание остается наиболее продуктивным до конца дошкольного детства.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5-7 лет продолжается развитие наглядно-образного мышления, которое позволяет решать ребенку боле сложные задачи, с использованием обобщенных </w:t>
      </w:r>
      <w:r>
        <w:rPr>
          <w:sz w:val="24"/>
        </w:rPr>
        <w:lastRenderedPageBreak/>
        <w:t xml:space="preserve">наглядных средств (схем, чертежей и пр.) и обобщенных представлений о свойствах различных предметов и явлений. Действия наглядно-образного мышления ребенок этого возраста </w:t>
      </w:r>
      <w:proofErr w:type="gramStart"/>
      <w:r>
        <w:rPr>
          <w:sz w:val="24"/>
        </w:rPr>
        <w:t>совершает</w:t>
      </w:r>
      <w:proofErr w:type="gramEnd"/>
      <w:r>
        <w:rPr>
          <w:sz w:val="24"/>
        </w:rPr>
        <w:t xml:space="preserve"> а уме, не прибегая к практическим предметным действиям даже в случаях затруднений. Упорядочивание предметов дети могут совершать уже не только по убыванию или возрастанию наглядного признака предмета или явления, но и по какому-то скрытому, непосредственно не наблюдаемому признаку. Возможность успешно </w:t>
      </w:r>
      <w:proofErr w:type="gramStart"/>
      <w:r>
        <w:rPr>
          <w:sz w:val="24"/>
        </w:rPr>
        <w:t xml:space="preserve">совершать действия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 xml:space="preserve"> и классификации во многом связана</w:t>
      </w:r>
      <w:proofErr w:type="gramEnd"/>
      <w:r>
        <w:rPr>
          <w:sz w:val="24"/>
        </w:rPr>
        <w:t xml:space="preserve"> с тем, что дети в процессе мышления все больше используют речь. Использование ребенком слова для обозначения существенных признаков предметов и явлений приводит к появлению первых понятий. Часто первые свои понятийные обобщения ребенок делает, исходя из функционального назначения предметов или действий, которые с ними можно совершать.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</w:t>
      </w:r>
      <w:r>
        <w:rPr>
          <w:sz w:val="28"/>
        </w:rPr>
        <w:t xml:space="preserve"> Речевые</w:t>
      </w:r>
      <w:r>
        <w:rPr>
          <w:sz w:val="24"/>
        </w:rPr>
        <w:t xml:space="preserve"> умения детей позволяют полноценно общаться с разным контингентом людей. Овладение морфологической системой языка позволяет им успешно образовывать достаточно сложные грамматические формы слова. В своей речи старший дошкольник все чаще использует сложные предложения. В этом возрасте увеличивается словарный запас. В процессе диалога ребенок старается исчерпывающе ответить на вопросы, сам задает вопросы. Дети могут последовательно и связно пересказывать или рассказывать. Ребенок активно использует различные экспрессивные средства: интонацию, мимику, жесты. К 7 годам появляется речь-рассуждение.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К концу дошкольного детства ребенок формируется как будущий читатель. Его интерес к процессу чтения становится все более устойчивым. Достаточно просто узнают и пересказывают прочитанный текст с использованием иллюстраций. Под руководством взрослого инсценируют отрывки из прочитанных произведений. Играя в любимых персонажей, дети могут переносить отдельные элементы их поведения в свои отношения со сверстниками.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</w:t>
      </w:r>
      <w:r>
        <w:rPr>
          <w:sz w:val="28"/>
        </w:rPr>
        <w:t>Музыкально-художественная деятельность</w:t>
      </w:r>
      <w:r>
        <w:rPr>
          <w:sz w:val="24"/>
        </w:rPr>
        <w:t xml:space="preserve">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</w:t>
      </w:r>
      <w:r>
        <w:rPr>
          <w:sz w:val="28"/>
        </w:rPr>
        <w:t xml:space="preserve">   В продуктивной деятельности</w:t>
      </w:r>
      <w:r>
        <w:rPr>
          <w:sz w:val="24"/>
        </w:rPr>
        <w:t xml:space="preserve"> дети знают, что они хотят изобразить и могут целенаправленно следовать к своей цели, преодолевая препятствия, и не отказываясь от своего замысла, который теперь становится опережающим.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рисования. Дети могут передавать характерные признаки предмета:  очертания формы, пропорции, цвет.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лепке дети могут создавать изображения с натуры и по представлению, также передавать характерные особенности знакомых предметов и используя разные способы лепки.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В аппликации осваивают приемы вырезания одинаковых фигур или деталей из бумаги сложенной пополам, гармошкой. У них проявляется </w:t>
      </w:r>
      <w:proofErr w:type="spellStart"/>
      <w:r>
        <w:rPr>
          <w:sz w:val="24"/>
        </w:rPr>
        <w:t>чувстро</w:t>
      </w:r>
      <w:proofErr w:type="spellEnd"/>
      <w:r>
        <w:rPr>
          <w:sz w:val="24"/>
        </w:rPr>
        <w:t xml:space="preserve"> цвета при выборе бумаги разных оттенок.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деталями. Путем складывания бумаги в разных </w:t>
      </w:r>
      <w:r>
        <w:rPr>
          <w:sz w:val="24"/>
        </w:rPr>
        <w:lastRenderedPageBreak/>
        <w:t>направлениях делать игрушки. Из природного материала создавать фигурки людей, животных, героев литературных произведений.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8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36"/>
        </w:rPr>
      </w:pPr>
      <w:r>
        <w:rPr>
          <w:sz w:val="28"/>
        </w:rPr>
        <w:t xml:space="preserve">                     </w:t>
      </w:r>
      <w:r>
        <w:rPr>
          <w:sz w:val="36"/>
        </w:rPr>
        <w:t xml:space="preserve">   Основная часть</w:t>
      </w:r>
    </w:p>
    <w:p w:rsidR="00172D09" w:rsidRDefault="00172D09" w:rsidP="00172D09">
      <w:pPr>
        <w:rPr>
          <w:sz w:val="24"/>
        </w:rPr>
      </w:pPr>
      <w:r>
        <w:rPr>
          <w:sz w:val="36"/>
        </w:rPr>
        <w:t xml:space="preserve">         </w:t>
      </w:r>
      <w:r>
        <w:rPr>
          <w:sz w:val="28"/>
        </w:rPr>
        <w:t>Организация жизни и воспитания детей. Режим дня.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    Режим дня составлен с расчетом пребывания ребенка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    </w:t>
      </w:r>
      <w:r w:rsidR="00100250">
        <w:rPr>
          <w:sz w:val="24"/>
        </w:rPr>
        <w:t xml:space="preserve">       </w:t>
      </w:r>
      <w:r w:rsidR="00FD7F35">
        <w:rPr>
          <w:sz w:val="24"/>
        </w:rPr>
        <w:t xml:space="preserve">    в классе с 08.00 до 12</w:t>
      </w:r>
      <w:r>
        <w:rPr>
          <w:sz w:val="24"/>
        </w:rPr>
        <w:t>.00 часов, 5 дней в неделю.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Режим дня включает: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</w:t>
      </w:r>
    </w:p>
    <w:p w:rsidR="00172D09" w:rsidRDefault="00F10982" w:rsidP="00172D09">
      <w:pPr>
        <w:rPr>
          <w:sz w:val="24"/>
        </w:rPr>
      </w:pPr>
      <w:r>
        <w:rPr>
          <w:sz w:val="24"/>
        </w:rPr>
        <w:t xml:space="preserve">          8.00 – 8.30</w:t>
      </w:r>
      <w:r w:rsidR="00172D09">
        <w:rPr>
          <w:sz w:val="24"/>
        </w:rPr>
        <w:t xml:space="preserve"> – прием детей на свежем воздухе, с</w:t>
      </w:r>
      <w:r>
        <w:rPr>
          <w:sz w:val="24"/>
        </w:rPr>
        <w:t>вободное общение.</w:t>
      </w:r>
    </w:p>
    <w:p w:rsidR="00100250" w:rsidRDefault="00100250" w:rsidP="00172D09">
      <w:pPr>
        <w:rPr>
          <w:sz w:val="24"/>
        </w:rPr>
      </w:pPr>
    </w:p>
    <w:p w:rsidR="00F10982" w:rsidRDefault="00F10982" w:rsidP="00172D09">
      <w:pPr>
        <w:rPr>
          <w:sz w:val="24"/>
        </w:rPr>
      </w:pPr>
      <w:r>
        <w:rPr>
          <w:sz w:val="24"/>
        </w:rPr>
        <w:t xml:space="preserve">          8.30 – 8.45 – утренняя зарядка.</w:t>
      </w:r>
    </w:p>
    <w:p w:rsidR="00100250" w:rsidRDefault="00100250" w:rsidP="00172D09">
      <w:pPr>
        <w:rPr>
          <w:sz w:val="24"/>
        </w:rPr>
      </w:pPr>
    </w:p>
    <w:p w:rsidR="00F10982" w:rsidRDefault="00F10982" w:rsidP="00172D09">
      <w:pPr>
        <w:rPr>
          <w:sz w:val="24"/>
        </w:rPr>
      </w:pPr>
      <w:r>
        <w:rPr>
          <w:sz w:val="24"/>
        </w:rPr>
        <w:t xml:space="preserve">          8.45 – 8.50 – подготовка к </w:t>
      </w:r>
      <w:r w:rsidR="00782704">
        <w:rPr>
          <w:sz w:val="24"/>
        </w:rPr>
        <w:t>занятию.</w:t>
      </w:r>
    </w:p>
    <w:p w:rsidR="00100250" w:rsidRDefault="00100250" w:rsidP="00172D09">
      <w:pPr>
        <w:rPr>
          <w:sz w:val="24"/>
        </w:rPr>
      </w:pPr>
    </w:p>
    <w:p w:rsidR="00F10982" w:rsidRDefault="00782704" w:rsidP="00172D09">
      <w:pPr>
        <w:rPr>
          <w:sz w:val="24"/>
        </w:rPr>
      </w:pPr>
      <w:r>
        <w:rPr>
          <w:sz w:val="24"/>
        </w:rPr>
        <w:t xml:space="preserve">          8.50 – 9.15</w:t>
      </w:r>
      <w:r w:rsidR="00F10982">
        <w:rPr>
          <w:sz w:val="24"/>
        </w:rPr>
        <w:t xml:space="preserve"> – </w:t>
      </w:r>
      <w:r>
        <w:rPr>
          <w:sz w:val="24"/>
        </w:rPr>
        <w:t>первое занятие</w:t>
      </w:r>
    </w:p>
    <w:p w:rsidR="00100250" w:rsidRDefault="00100250" w:rsidP="00172D09">
      <w:pPr>
        <w:rPr>
          <w:sz w:val="24"/>
        </w:rPr>
      </w:pPr>
    </w:p>
    <w:p w:rsidR="00172D09" w:rsidRDefault="00782704" w:rsidP="00172D09">
      <w:pPr>
        <w:rPr>
          <w:sz w:val="24"/>
        </w:rPr>
      </w:pPr>
      <w:r>
        <w:rPr>
          <w:sz w:val="24"/>
        </w:rPr>
        <w:t xml:space="preserve">          9.15 – 9.20</w:t>
      </w:r>
      <w:r w:rsidR="00172D09">
        <w:rPr>
          <w:sz w:val="24"/>
        </w:rPr>
        <w:t xml:space="preserve"> –</w:t>
      </w:r>
      <w:r>
        <w:rPr>
          <w:sz w:val="24"/>
        </w:rPr>
        <w:t>отдых</w:t>
      </w:r>
      <w:r w:rsidR="00172D09">
        <w:rPr>
          <w:sz w:val="24"/>
        </w:rPr>
        <w:t>.</w:t>
      </w:r>
    </w:p>
    <w:p w:rsidR="00100250" w:rsidRDefault="00100250" w:rsidP="00172D09">
      <w:pPr>
        <w:rPr>
          <w:sz w:val="24"/>
        </w:rPr>
      </w:pPr>
    </w:p>
    <w:p w:rsidR="00F10982" w:rsidRDefault="00F10982" w:rsidP="00172D09">
      <w:pPr>
        <w:rPr>
          <w:sz w:val="24"/>
        </w:rPr>
      </w:pPr>
      <w:r>
        <w:rPr>
          <w:sz w:val="24"/>
        </w:rPr>
        <w:t xml:space="preserve">          9.</w:t>
      </w:r>
      <w:r w:rsidR="00782704">
        <w:rPr>
          <w:sz w:val="24"/>
        </w:rPr>
        <w:t>20 – 9.4</w:t>
      </w:r>
      <w:r>
        <w:rPr>
          <w:sz w:val="24"/>
        </w:rPr>
        <w:t xml:space="preserve">5 – </w:t>
      </w:r>
      <w:r w:rsidR="00782704">
        <w:rPr>
          <w:sz w:val="24"/>
        </w:rPr>
        <w:t>второе занятие</w:t>
      </w:r>
      <w:r w:rsidR="00172D09">
        <w:rPr>
          <w:sz w:val="24"/>
        </w:rPr>
        <w:t>.</w:t>
      </w:r>
    </w:p>
    <w:p w:rsidR="00100250" w:rsidRDefault="00100250" w:rsidP="00172D09">
      <w:pPr>
        <w:rPr>
          <w:sz w:val="24"/>
        </w:rPr>
      </w:pPr>
    </w:p>
    <w:p w:rsidR="00172D09" w:rsidRDefault="00F10982" w:rsidP="00172D09">
      <w:pPr>
        <w:rPr>
          <w:sz w:val="24"/>
        </w:rPr>
      </w:pPr>
      <w:r>
        <w:rPr>
          <w:sz w:val="24"/>
        </w:rPr>
        <w:t xml:space="preserve">          9.55 – 10.20</w:t>
      </w:r>
      <w:r w:rsidR="00172D09">
        <w:rPr>
          <w:sz w:val="24"/>
        </w:rPr>
        <w:t xml:space="preserve"> – </w:t>
      </w:r>
      <w:r w:rsidR="00782704">
        <w:rPr>
          <w:sz w:val="24"/>
        </w:rPr>
        <w:t>обед</w:t>
      </w:r>
    </w:p>
    <w:p w:rsidR="00100250" w:rsidRDefault="00100250" w:rsidP="00172D09">
      <w:pPr>
        <w:rPr>
          <w:sz w:val="24"/>
        </w:rPr>
      </w:pPr>
    </w:p>
    <w:p w:rsidR="00172D09" w:rsidRDefault="00100250" w:rsidP="00172D09">
      <w:pPr>
        <w:rPr>
          <w:sz w:val="24"/>
        </w:rPr>
      </w:pPr>
      <w:r>
        <w:rPr>
          <w:sz w:val="24"/>
        </w:rPr>
        <w:t xml:space="preserve">          1</w:t>
      </w:r>
      <w:r w:rsidR="00172D09">
        <w:rPr>
          <w:sz w:val="24"/>
        </w:rPr>
        <w:t>0</w:t>
      </w:r>
      <w:r>
        <w:rPr>
          <w:sz w:val="24"/>
        </w:rPr>
        <w:t>.20 – 10.3</w:t>
      </w:r>
      <w:r w:rsidR="00172D09">
        <w:rPr>
          <w:sz w:val="24"/>
        </w:rPr>
        <w:t>0 – отдых, игры.</w:t>
      </w:r>
    </w:p>
    <w:p w:rsidR="00100250" w:rsidRDefault="00100250" w:rsidP="00172D09">
      <w:pPr>
        <w:rPr>
          <w:sz w:val="24"/>
        </w:rPr>
      </w:pPr>
    </w:p>
    <w:p w:rsidR="00172D09" w:rsidRDefault="00100250" w:rsidP="00172D09">
      <w:pPr>
        <w:rPr>
          <w:sz w:val="24"/>
        </w:rPr>
      </w:pPr>
      <w:r>
        <w:rPr>
          <w:sz w:val="24"/>
        </w:rPr>
        <w:t xml:space="preserve">          10.30 – 11.0</w:t>
      </w:r>
      <w:r w:rsidR="00172D09">
        <w:rPr>
          <w:sz w:val="24"/>
        </w:rPr>
        <w:t>0 – третье занятие.</w:t>
      </w:r>
    </w:p>
    <w:p w:rsidR="00100250" w:rsidRDefault="00100250" w:rsidP="00172D09">
      <w:pPr>
        <w:rPr>
          <w:sz w:val="24"/>
        </w:rPr>
      </w:pPr>
    </w:p>
    <w:p w:rsidR="00172D09" w:rsidRDefault="00100250" w:rsidP="00172D09">
      <w:pPr>
        <w:rPr>
          <w:sz w:val="24"/>
        </w:rPr>
      </w:pPr>
      <w:r>
        <w:rPr>
          <w:sz w:val="24"/>
        </w:rPr>
        <w:t xml:space="preserve">          11.00 – 11.</w:t>
      </w:r>
      <w:r w:rsidR="00782704">
        <w:rPr>
          <w:sz w:val="24"/>
        </w:rPr>
        <w:t>30 – игры на свежем воздухе</w:t>
      </w:r>
    </w:p>
    <w:p w:rsidR="00100250" w:rsidRDefault="00100250" w:rsidP="00172D09">
      <w:pPr>
        <w:rPr>
          <w:sz w:val="24"/>
        </w:rPr>
      </w:pPr>
    </w:p>
    <w:p w:rsidR="00172D09" w:rsidRDefault="00782704" w:rsidP="00172D09">
      <w:pPr>
        <w:rPr>
          <w:sz w:val="24"/>
        </w:rPr>
      </w:pPr>
      <w:r>
        <w:rPr>
          <w:sz w:val="24"/>
        </w:rPr>
        <w:t xml:space="preserve">          11.3</w:t>
      </w:r>
      <w:r w:rsidR="00100250">
        <w:rPr>
          <w:sz w:val="24"/>
        </w:rPr>
        <w:t>0 – 12</w:t>
      </w:r>
      <w:r w:rsidR="00FD7F35">
        <w:rPr>
          <w:sz w:val="24"/>
        </w:rPr>
        <w:t xml:space="preserve">.00 – </w:t>
      </w:r>
      <w:r>
        <w:rPr>
          <w:sz w:val="24"/>
        </w:rPr>
        <w:t>свободная игровая деятельность,</w:t>
      </w:r>
      <w:r w:rsidR="00FD7F35">
        <w:rPr>
          <w:sz w:val="24"/>
        </w:rPr>
        <w:t xml:space="preserve"> прогулка, уход домой.</w:t>
      </w:r>
    </w:p>
    <w:p w:rsidR="00100250" w:rsidRDefault="00100250" w:rsidP="00172D09">
      <w:pPr>
        <w:rPr>
          <w:sz w:val="24"/>
        </w:rPr>
      </w:pPr>
    </w:p>
    <w:p w:rsidR="00172D09" w:rsidRDefault="00100250" w:rsidP="00FD7F35">
      <w:pPr>
        <w:rPr>
          <w:sz w:val="24"/>
        </w:rPr>
      </w:pPr>
      <w:r>
        <w:rPr>
          <w:sz w:val="24"/>
        </w:rPr>
        <w:t xml:space="preserve">          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</w:p>
    <w:p w:rsidR="00100250" w:rsidRDefault="00172D09" w:rsidP="00172D09">
      <w:pPr>
        <w:rPr>
          <w:sz w:val="28"/>
        </w:rPr>
      </w:pPr>
      <w:r>
        <w:rPr>
          <w:sz w:val="28"/>
        </w:rPr>
        <w:t xml:space="preserve">            </w:t>
      </w:r>
    </w:p>
    <w:p w:rsidR="00100250" w:rsidRDefault="00100250" w:rsidP="00172D09">
      <w:pPr>
        <w:rPr>
          <w:sz w:val="28"/>
        </w:rPr>
      </w:pPr>
    </w:p>
    <w:p w:rsidR="00100250" w:rsidRDefault="00100250" w:rsidP="00172D09">
      <w:pPr>
        <w:rPr>
          <w:sz w:val="28"/>
        </w:rPr>
      </w:pPr>
    </w:p>
    <w:p w:rsidR="00FD7F35" w:rsidRDefault="00FD7F35" w:rsidP="00172D09">
      <w:pPr>
        <w:rPr>
          <w:sz w:val="28"/>
        </w:rPr>
      </w:pPr>
    </w:p>
    <w:p w:rsidR="00FD7F35" w:rsidRDefault="00FD7F35" w:rsidP="00172D09">
      <w:pPr>
        <w:rPr>
          <w:sz w:val="28"/>
        </w:rPr>
      </w:pPr>
    </w:p>
    <w:p w:rsidR="00782704" w:rsidRDefault="00172D09" w:rsidP="00172D09">
      <w:pPr>
        <w:rPr>
          <w:sz w:val="28"/>
        </w:rPr>
      </w:pPr>
      <w:r>
        <w:rPr>
          <w:sz w:val="28"/>
        </w:rPr>
        <w:t xml:space="preserve"> </w:t>
      </w:r>
      <w:r w:rsidR="00FD7F35">
        <w:rPr>
          <w:sz w:val="28"/>
        </w:rPr>
        <w:t xml:space="preserve">                                     </w:t>
      </w:r>
    </w:p>
    <w:p w:rsidR="00FD7F35" w:rsidRDefault="00782704" w:rsidP="00172D09">
      <w:pPr>
        <w:rPr>
          <w:sz w:val="28"/>
        </w:rPr>
      </w:pPr>
      <w:r>
        <w:rPr>
          <w:sz w:val="28"/>
        </w:rPr>
        <w:lastRenderedPageBreak/>
        <w:t xml:space="preserve">                                    </w:t>
      </w:r>
      <w:bookmarkStart w:id="0" w:name="_GoBack"/>
      <w:bookmarkEnd w:id="0"/>
      <w:r w:rsidR="00172D09">
        <w:rPr>
          <w:sz w:val="28"/>
        </w:rPr>
        <w:t xml:space="preserve"> Перечень </w:t>
      </w:r>
    </w:p>
    <w:p w:rsidR="00172D09" w:rsidRDefault="00FD7F35" w:rsidP="00172D09">
      <w:pPr>
        <w:rPr>
          <w:sz w:val="28"/>
        </w:rPr>
      </w:pPr>
      <w:r>
        <w:rPr>
          <w:sz w:val="28"/>
        </w:rPr>
        <w:t xml:space="preserve">  основных видов организационно-</w:t>
      </w:r>
      <w:r w:rsidR="00172D09">
        <w:rPr>
          <w:sz w:val="28"/>
        </w:rPr>
        <w:t>образовательной деятельности.</w:t>
      </w:r>
    </w:p>
    <w:p w:rsidR="00172D09" w:rsidRDefault="00172D09" w:rsidP="00172D09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172D09" w:rsidRDefault="00172D09" w:rsidP="00172D09">
      <w:pPr>
        <w:rPr>
          <w:sz w:val="24"/>
        </w:rPr>
      </w:pPr>
      <w:r>
        <w:rPr>
          <w:sz w:val="28"/>
        </w:rPr>
        <w:t xml:space="preserve">                                 </w:t>
      </w:r>
      <w:r>
        <w:rPr>
          <w:sz w:val="24"/>
        </w:rPr>
        <w:t xml:space="preserve">Количество          </w:t>
      </w:r>
      <w:proofErr w:type="spellStart"/>
      <w:proofErr w:type="gramStart"/>
      <w:r>
        <w:rPr>
          <w:sz w:val="24"/>
        </w:rPr>
        <w:t>Количество</w:t>
      </w:r>
      <w:proofErr w:type="spellEnd"/>
      <w:proofErr w:type="gramEnd"/>
      <w:r>
        <w:rPr>
          <w:sz w:val="24"/>
        </w:rPr>
        <w:t xml:space="preserve"> </w:t>
      </w:r>
    </w:p>
    <w:p w:rsidR="00172D09" w:rsidRDefault="00172D09" w:rsidP="00172D09">
      <w:pPr>
        <w:rPr>
          <w:sz w:val="28"/>
        </w:rPr>
      </w:pPr>
      <w:r>
        <w:rPr>
          <w:sz w:val="24"/>
        </w:rPr>
        <w:t xml:space="preserve">                                       В неделю.            За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>.</w:t>
      </w:r>
    </w:p>
    <w:p w:rsidR="00172D09" w:rsidRDefault="00172D09" w:rsidP="00172D09">
      <w:pPr>
        <w:rPr>
          <w:sz w:val="28"/>
        </w:rPr>
      </w:pPr>
      <w:r>
        <w:rPr>
          <w:sz w:val="28"/>
        </w:rPr>
        <w:t xml:space="preserve">      Познание.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Развитие речи               1                         33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Обучение грамоте           1                         34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Ознакомление с              1                         34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Худ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итературой.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 Всего занятий.            3                        101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Математика                   2                         66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8"/>
        </w:rPr>
      </w:pPr>
      <w:r>
        <w:rPr>
          <w:sz w:val="24"/>
        </w:rPr>
        <w:t xml:space="preserve">      </w:t>
      </w:r>
      <w:r>
        <w:rPr>
          <w:sz w:val="28"/>
        </w:rPr>
        <w:t>Художественное творчество.</w:t>
      </w:r>
    </w:p>
    <w:p w:rsidR="00172D09" w:rsidRDefault="00172D09" w:rsidP="00172D09">
      <w:pPr>
        <w:rPr>
          <w:sz w:val="28"/>
        </w:rPr>
      </w:pPr>
    </w:p>
    <w:p w:rsidR="00172D09" w:rsidRDefault="00172D09" w:rsidP="00172D09">
      <w:pPr>
        <w:rPr>
          <w:sz w:val="24"/>
        </w:rPr>
      </w:pPr>
      <w:r>
        <w:rPr>
          <w:sz w:val="28"/>
        </w:rPr>
        <w:t xml:space="preserve">      </w:t>
      </w:r>
      <w:r>
        <w:rPr>
          <w:sz w:val="24"/>
        </w:rPr>
        <w:t>Рисование                   2                          66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Лепка                         0,5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Аппликация                0,5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Ручной труд                0,5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Конструирование        0,5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8"/>
        </w:rPr>
      </w:pPr>
      <w:r>
        <w:rPr>
          <w:sz w:val="28"/>
        </w:rPr>
        <w:t xml:space="preserve">     Физическая культура</w:t>
      </w:r>
    </w:p>
    <w:p w:rsidR="00172D09" w:rsidRDefault="00172D09" w:rsidP="00172D09">
      <w:pPr>
        <w:rPr>
          <w:sz w:val="28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  Физкультура              3</w:t>
      </w:r>
      <w:r w:rsidR="003258D7">
        <w:rPr>
          <w:sz w:val="24"/>
        </w:rPr>
        <w:t xml:space="preserve">                           99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8"/>
        </w:rPr>
        <w:t xml:space="preserve">     Музыка.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Музыкальное              2</w:t>
      </w:r>
      <w:r w:rsidR="003258D7">
        <w:rPr>
          <w:sz w:val="24"/>
        </w:rPr>
        <w:t xml:space="preserve">                            66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8"/>
        </w:rPr>
        <w:t xml:space="preserve">ОБЖ                     </w:t>
      </w:r>
      <w:r>
        <w:rPr>
          <w:sz w:val="24"/>
        </w:rPr>
        <w:t xml:space="preserve"> 1</w:t>
      </w:r>
      <w:r w:rsidR="003258D7">
        <w:rPr>
          <w:sz w:val="24"/>
        </w:rPr>
        <w:t xml:space="preserve">                            33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8"/>
        </w:rPr>
      </w:pPr>
      <w:r>
        <w:rPr>
          <w:sz w:val="28"/>
        </w:rPr>
        <w:t xml:space="preserve">    Общее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– во </w:t>
      </w:r>
    </w:p>
    <w:p w:rsidR="00172D09" w:rsidRDefault="00172D09" w:rsidP="00172D09">
      <w:pPr>
        <w:rPr>
          <w:sz w:val="28"/>
        </w:rPr>
      </w:pPr>
      <w:r>
        <w:rPr>
          <w:sz w:val="28"/>
        </w:rPr>
        <w:t xml:space="preserve">    Занятий                  15</w:t>
      </w:r>
    </w:p>
    <w:p w:rsidR="003258D7" w:rsidRDefault="003258D7" w:rsidP="00172D09">
      <w:pPr>
        <w:rPr>
          <w:sz w:val="28"/>
        </w:rPr>
      </w:pPr>
    </w:p>
    <w:p w:rsidR="003258D7" w:rsidRDefault="003258D7" w:rsidP="00172D09">
      <w:pPr>
        <w:rPr>
          <w:sz w:val="28"/>
        </w:rPr>
      </w:pPr>
    </w:p>
    <w:p w:rsidR="003258D7" w:rsidRDefault="003258D7" w:rsidP="00172D09">
      <w:pPr>
        <w:rPr>
          <w:sz w:val="28"/>
        </w:rPr>
      </w:pPr>
    </w:p>
    <w:p w:rsidR="003258D7" w:rsidRDefault="003258D7" w:rsidP="00172D09">
      <w:pPr>
        <w:rPr>
          <w:sz w:val="28"/>
        </w:rPr>
      </w:pPr>
    </w:p>
    <w:p w:rsidR="00172D09" w:rsidRDefault="00172D09" w:rsidP="00172D09">
      <w:pPr>
        <w:rPr>
          <w:sz w:val="28"/>
        </w:rPr>
      </w:pPr>
    </w:p>
    <w:p w:rsidR="00172D09" w:rsidRDefault="00172D09" w:rsidP="00172D09">
      <w:pPr>
        <w:rPr>
          <w:sz w:val="28"/>
        </w:rPr>
      </w:pPr>
    </w:p>
    <w:p w:rsidR="00172D09" w:rsidRDefault="00172D09" w:rsidP="00172D09">
      <w:pPr>
        <w:rPr>
          <w:sz w:val="28"/>
        </w:rPr>
      </w:pPr>
    </w:p>
    <w:p w:rsidR="00100250" w:rsidRDefault="00172D09" w:rsidP="00172D09">
      <w:pPr>
        <w:rPr>
          <w:sz w:val="28"/>
        </w:rPr>
      </w:pPr>
      <w:r>
        <w:rPr>
          <w:sz w:val="28"/>
        </w:rPr>
        <w:t xml:space="preserve">     </w:t>
      </w:r>
    </w:p>
    <w:p w:rsidR="00100250" w:rsidRDefault="00100250" w:rsidP="00172D09">
      <w:pPr>
        <w:rPr>
          <w:sz w:val="28"/>
        </w:rPr>
      </w:pPr>
    </w:p>
    <w:p w:rsidR="00100250" w:rsidRDefault="00100250" w:rsidP="00172D09">
      <w:pPr>
        <w:rPr>
          <w:sz w:val="28"/>
        </w:rPr>
      </w:pPr>
    </w:p>
    <w:p w:rsidR="00100250" w:rsidRDefault="00100250" w:rsidP="00172D09">
      <w:pPr>
        <w:rPr>
          <w:sz w:val="28"/>
        </w:rPr>
      </w:pPr>
      <w:r>
        <w:rPr>
          <w:sz w:val="28"/>
        </w:rPr>
        <w:lastRenderedPageBreak/>
        <w:t xml:space="preserve">       </w:t>
      </w:r>
      <w:r w:rsidR="00172D09">
        <w:rPr>
          <w:sz w:val="28"/>
        </w:rPr>
        <w:t xml:space="preserve">  </w:t>
      </w:r>
      <w:r>
        <w:rPr>
          <w:sz w:val="28"/>
        </w:rPr>
        <w:t xml:space="preserve">                     </w:t>
      </w:r>
      <w:r w:rsidR="00172D09">
        <w:rPr>
          <w:sz w:val="28"/>
        </w:rPr>
        <w:t>Планируемые результаты</w:t>
      </w:r>
    </w:p>
    <w:p w:rsidR="00172D09" w:rsidRPr="00100250" w:rsidRDefault="00100250" w:rsidP="00172D09">
      <w:pPr>
        <w:rPr>
          <w:sz w:val="28"/>
        </w:rPr>
      </w:pPr>
      <w:r>
        <w:rPr>
          <w:sz w:val="28"/>
        </w:rPr>
        <w:t xml:space="preserve">        </w:t>
      </w:r>
      <w:r w:rsidR="00172D09">
        <w:rPr>
          <w:sz w:val="28"/>
        </w:rPr>
        <w:t xml:space="preserve"> освоения Программы класса </w:t>
      </w:r>
      <w:proofErr w:type="spellStart"/>
      <w:r>
        <w:rPr>
          <w:sz w:val="28"/>
        </w:rPr>
        <w:t>п</w:t>
      </w:r>
      <w:r w:rsidR="00172D09">
        <w:rPr>
          <w:sz w:val="28"/>
        </w:rPr>
        <w:t>редшкольной</w:t>
      </w:r>
      <w:proofErr w:type="spellEnd"/>
      <w:r w:rsidR="00172D09">
        <w:rPr>
          <w:sz w:val="28"/>
        </w:rPr>
        <w:t xml:space="preserve"> подготовки.</w:t>
      </w:r>
    </w:p>
    <w:p w:rsidR="00172D09" w:rsidRDefault="00172D09" w:rsidP="00172D09">
      <w:pPr>
        <w:rPr>
          <w:sz w:val="24"/>
        </w:rPr>
      </w:pP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 -Сформированы основные физические качества и потребности в двигательной активности;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-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- Интересуется новым, неизвестным в окружающем мире;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- Задает вопросы взрослому;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 - Речь становится главным средством общения. Речь, сопровождающая реальные отношения детей, отличается от ролевой речи;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Может сочинять истории и рассказывать их сверстникам и взрослым;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Соблюдает правила поведения на улице (дорожные правила), в общественных местах (транспорте, магазине, поликлинике и т.д.);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Может применять самостоятельно усвоенные знания и способы деятельности для решения новых задач, поставленных взрослым;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Способен предложить собственный замысел и воплотить его в рисунке, постройке, рассказе и др.;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Имеет представления о себе, собственной принадлежности и принадлежности других людей к определенному полу, о составе семьи, родственных отношениях и связях, распределении семейных обязанностей, семейных традициях, об обществе, его культурных ценностях, о государстве и принадлежности к нему, о мире;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У ребенка сформированы умения и навыки, необходимые для осуществления различных видов детской деятельности;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- Соблюдает элементарные правило организационного поведения в обществе;</w:t>
      </w:r>
      <w:proofErr w:type="gramEnd"/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Различает и называет специальные виды транспорта («Скорая помощь», «Пожарная», «Полиция»), объясняет их назначение;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Понимает значения сигналов светофора;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Узнает и называет дорожные знаки «Пешеходный переход», «Дети»;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Различает проезжую часть, тротуар, пешеходный переход «Зебра»;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Самостоятельно объединяет различные группы предметов, имеющих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частями, находит части целого по известным частям;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Считает до 10 и обратно, называет числа в прямом и обратном порядке до 10, начиная с любого числа натурального ряда в пределах 10, соотносит цифру и количество предметов;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Составляет и решает примеры и задачи в одно действие на сложение и вычитание, пользуется цифрами и арифметическими знаками</w:t>
      </w:r>
      <w:proofErr w:type="gramStart"/>
      <w:r>
        <w:rPr>
          <w:sz w:val="24"/>
        </w:rPr>
        <w:t xml:space="preserve"> (+, -,=);</w:t>
      </w:r>
      <w:proofErr w:type="gramEnd"/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Ориентируется в окружающем пространстве и на плоскости;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Знает состав чисел первого десятка;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Знает государственную символику: Гимн, герб, флаг, называет главный город страны;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Имеет представление о родном крае, его достопримечательностях;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Различает понятия «звук», «слог», «слово», «предложение», отличать гласные и согласные звуки, находить звук в слове;</w:t>
      </w:r>
    </w:p>
    <w:p w:rsidR="00172D09" w:rsidRDefault="00172D09" w:rsidP="00172D09">
      <w:pPr>
        <w:rPr>
          <w:sz w:val="24"/>
        </w:rPr>
      </w:pPr>
      <w:r>
        <w:rPr>
          <w:sz w:val="24"/>
        </w:rPr>
        <w:t xml:space="preserve">  - Правильно пользуется карандашом, ручкой, правильно держит письменные принадлежности в руке.  </w:t>
      </w:r>
    </w:p>
    <w:p w:rsidR="00FE3F90" w:rsidRDefault="00FE3F90"/>
    <w:sectPr w:rsidR="00FE3F9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2D09"/>
    <w:rsid w:val="00100250"/>
    <w:rsid w:val="00172D09"/>
    <w:rsid w:val="003258D7"/>
    <w:rsid w:val="004038CE"/>
    <w:rsid w:val="004D480B"/>
    <w:rsid w:val="0055532A"/>
    <w:rsid w:val="005823AA"/>
    <w:rsid w:val="00782704"/>
    <w:rsid w:val="007E565E"/>
    <w:rsid w:val="00A042E2"/>
    <w:rsid w:val="00B41D05"/>
    <w:rsid w:val="00E86EEF"/>
    <w:rsid w:val="00F10982"/>
    <w:rsid w:val="00F6592A"/>
    <w:rsid w:val="00FD7F35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09"/>
    <w:pPr>
      <w:spacing w:after="0" w:line="240" w:lineRule="auto"/>
      <w:jc w:val="both"/>
    </w:pPr>
    <w:rPr>
      <w:rFonts w:eastAsia="Calibri" w:cs="Times New Roman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4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10</cp:revision>
  <cp:lastPrinted>2020-09-10T06:48:00Z</cp:lastPrinted>
  <dcterms:created xsi:type="dcterms:W3CDTF">2013-11-11T13:53:00Z</dcterms:created>
  <dcterms:modified xsi:type="dcterms:W3CDTF">2020-09-10T06:48:00Z</dcterms:modified>
</cp:coreProperties>
</file>